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2CB1" w14:textId="77777777" w:rsidR="001301DF" w:rsidRPr="00323EC0" w:rsidRDefault="001301DF" w:rsidP="001301DF">
      <w:pPr>
        <w:jc w:val="center"/>
        <w:rPr>
          <w:b/>
          <w:sz w:val="28"/>
        </w:rPr>
      </w:pPr>
      <w:r w:rsidRPr="00323EC0">
        <w:rPr>
          <w:rFonts w:hint="eastAsia"/>
          <w:b/>
          <w:sz w:val="28"/>
        </w:rPr>
        <w:t>学位论文</w:t>
      </w:r>
      <w:r w:rsidR="00F77879">
        <w:rPr>
          <w:rFonts w:hint="eastAsia"/>
          <w:b/>
          <w:sz w:val="28"/>
        </w:rPr>
        <w:t>导师</w:t>
      </w:r>
      <w:r w:rsidRPr="00323EC0">
        <w:rPr>
          <w:rFonts w:hint="eastAsia"/>
          <w:b/>
          <w:sz w:val="28"/>
        </w:rPr>
        <w:t>审核流程说明</w:t>
      </w:r>
    </w:p>
    <w:p w14:paraId="712B6594" w14:textId="77777777" w:rsidR="00202730" w:rsidRDefault="00202730"/>
    <w:p w14:paraId="28E4D275" w14:textId="77777777" w:rsidR="001301DF" w:rsidRDefault="001301DF">
      <w:r>
        <w:rPr>
          <w:rFonts w:hint="eastAsia"/>
        </w:rPr>
        <w:t>一、导师登录个人信息门户：</w:t>
      </w:r>
      <w:r>
        <w:rPr>
          <w:rFonts w:hint="eastAsia"/>
        </w:rPr>
        <w:t>m</w:t>
      </w:r>
      <w:r>
        <w:t>y.dhu.edu.cn</w:t>
      </w:r>
      <w:r>
        <w:rPr>
          <w:rFonts w:hint="eastAsia"/>
        </w:rPr>
        <w:t>，进入研究生系统。为保证您的正常使用，建议使用</w:t>
      </w:r>
      <w:r>
        <w:rPr>
          <w:rFonts w:hint="eastAsia"/>
        </w:rPr>
        <w:t>chrome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t>60</w:t>
      </w:r>
      <w:r>
        <w:rPr>
          <w:rFonts w:hint="eastAsia"/>
        </w:rPr>
        <w:t>浏览器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速模式。</w:t>
      </w:r>
    </w:p>
    <w:p w14:paraId="6D6A975C" w14:textId="77777777" w:rsidR="001301DF" w:rsidRDefault="001301DF">
      <w:r>
        <w:rPr>
          <w:noProof/>
        </w:rPr>
        <w:drawing>
          <wp:inline distT="0" distB="0" distL="0" distR="0" wp14:anchorId="09F593CD" wp14:editId="2D33CADC">
            <wp:extent cx="5274310" cy="2803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A1DA" w14:textId="77777777" w:rsidR="001301DF" w:rsidRDefault="001301DF"/>
    <w:p w14:paraId="307704BC" w14:textId="77777777" w:rsidR="001301DF" w:rsidRDefault="001301DF">
      <w:r>
        <w:rPr>
          <w:rFonts w:hint="eastAsia"/>
        </w:rPr>
        <w:t>二、进入导师系统，选择“指导研究生信息服务”</w:t>
      </w:r>
      <w:r>
        <w:t>—“</w:t>
      </w:r>
      <w:r>
        <w:rPr>
          <w:rFonts w:hint="eastAsia"/>
        </w:rPr>
        <w:t>盲审论文上传审核”，可看到所指导的学生所提交的学位论文</w:t>
      </w:r>
    </w:p>
    <w:p w14:paraId="60FD6049" w14:textId="77777777" w:rsidR="001301DF" w:rsidRDefault="001301DF">
      <w:r>
        <w:rPr>
          <w:noProof/>
        </w:rPr>
        <w:drawing>
          <wp:inline distT="0" distB="0" distL="0" distR="0" wp14:anchorId="36FA13EB" wp14:editId="32DAE87A">
            <wp:extent cx="1516042" cy="3077114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1570" cy="31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AF00" w14:textId="77777777" w:rsidR="001301DF" w:rsidRDefault="001301DF"/>
    <w:p w14:paraId="523D9513" w14:textId="77777777" w:rsidR="001301DF" w:rsidRDefault="001301DF"/>
    <w:p w14:paraId="1F8CE055" w14:textId="77777777" w:rsidR="00F96741" w:rsidRDefault="00F96741"/>
    <w:p w14:paraId="7A86DBF7" w14:textId="77777777" w:rsidR="00F96741" w:rsidRDefault="00F96741"/>
    <w:p w14:paraId="22B190B0" w14:textId="77777777" w:rsidR="00F96741" w:rsidRDefault="00F96741"/>
    <w:p w14:paraId="11087074" w14:textId="77777777" w:rsidR="001301DF" w:rsidRDefault="001301DF">
      <w:r>
        <w:rPr>
          <w:rFonts w:hint="eastAsia"/>
        </w:rPr>
        <w:lastRenderedPageBreak/>
        <w:t>三、</w:t>
      </w:r>
      <w:r w:rsidR="00F96741">
        <w:rPr>
          <w:rFonts w:hint="eastAsia"/>
        </w:rPr>
        <w:t>点击“审核”按钮，查看学生填写的论文信息</w:t>
      </w:r>
    </w:p>
    <w:p w14:paraId="0BCED4AE" w14:textId="77777777" w:rsidR="00F96741" w:rsidRDefault="00F96741">
      <w:r>
        <w:rPr>
          <w:noProof/>
        </w:rPr>
        <w:drawing>
          <wp:inline distT="0" distB="0" distL="0" distR="0" wp14:anchorId="13155C73" wp14:editId="3588703C">
            <wp:extent cx="5274310" cy="22580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1D614" w14:textId="77777777" w:rsidR="00F96741" w:rsidRDefault="00F96741">
      <w:r>
        <w:rPr>
          <w:noProof/>
        </w:rPr>
        <w:drawing>
          <wp:inline distT="0" distB="0" distL="0" distR="0" wp14:anchorId="4E467A13" wp14:editId="00C6014D">
            <wp:extent cx="5274310" cy="31191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E7FF3" w14:textId="77777777" w:rsidR="00F96741" w:rsidRDefault="00F96741">
      <w:r>
        <w:rPr>
          <w:rFonts w:hint="eastAsia"/>
        </w:rPr>
        <w:t>注意，</w:t>
      </w:r>
      <w:r w:rsidRPr="00F96741">
        <w:rPr>
          <w:rFonts w:hint="eastAsia"/>
          <w:b/>
        </w:rPr>
        <w:t>请先下载论文，检查无误后，才能点击“审核通过”按钮</w:t>
      </w:r>
      <w:r>
        <w:rPr>
          <w:rFonts w:hint="eastAsia"/>
        </w:rPr>
        <w:t>。否则系统会提示：</w:t>
      </w:r>
    </w:p>
    <w:p w14:paraId="7BBF8070" w14:textId="77777777" w:rsidR="00F96741" w:rsidRDefault="00F96741">
      <w:r>
        <w:rPr>
          <w:noProof/>
        </w:rPr>
        <w:drawing>
          <wp:inline distT="0" distB="0" distL="0" distR="0" wp14:anchorId="472C84A5" wp14:editId="11E98516">
            <wp:extent cx="3693076" cy="2406769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6902" cy="24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F4FDB" w14:textId="77777777" w:rsidR="00F77879" w:rsidRDefault="00F77879" w:rsidP="00F77879">
      <w:pPr>
        <w:spacing w:line="360" w:lineRule="auto"/>
        <w:ind w:firstLineChars="200" w:firstLine="420"/>
      </w:pPr>
      <w:r>
        <w:rPr>
          <w:rFonts w:hint="eastAsia"/>
        </w:rPr>
        <w:t>如导师认为学生填报的论文信息内容或上传的论文有问题，可点击“退回”，则填报数</w:t>
      </w:r>
      <w:r>
        <w:rPr>
          <w:rFonts w:hint="eastAsia"/>
        </w:rPr>
        <w:lastRenderedPageBreak/>
        <w:t>据和论文会退回学生处，学生可修改后重新提交送审。</w:t>
      </w:r>
    </w:p>
    <w:p w14:paraId="6C977878" w14:textId="74CDCD87" w:rsidR="00F77879" w:rsidRPr="00F96741" w:rsidRDefault="00F77879" w:rsidP="00F77879">
      <w:pPr>
        <w:spacing w:line="360" w:lineRule="auto"/>
        <w:ind w:firstLineChars="200" w:firstLine="420"/>
      </w:pPr>
      <w:r>
        <w:rPr>
          <w:rFonts w:hint="eastAsia"/>
        </w:rPr>
        <w:t>如导师</w:t>
      </w:r>
      <w:r w:rsidR="00D64F17">
        <w:rPr>
          <w:rFonts w:hint="eastAsia"/>
        </w:rPr>
        <w:t>认为</w:t>
      </w:r>
      <w:bookmarkStart w:id="0" w:name="_GoBack"/>
      <w:bookmarkEnd w:id="0"/>
      <w:r>
        <w:rPr>
          <w:rFonts w:hint="eastAsia"/>
        </w:rPr>
        <w:t>学生填报信息和论文无误，可点击“通过审核”按钮。导师确认后，</w:t>
      </w:r>
      <w:proofErr w:type="gramStart"/>
      <w:r>
        <w:rPr>
          <w:rFonts w:hint="eastAsia"/>
        </w:rPr>
        <w:t>则数据</w:t>
      </w:r>
      <w:proofErr w:type="gramEnd"/>
      <w:r>
        <w:rPr>
          <w:rFonts w:hint="eastAsia"/>
        </w:rPr>
        <w:t>无法退回或修改。</w:t>
      </w:r>
    </w:p>
    <w:sectPr w:rsidR="00F77879" w:rsidRPr="00F96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DF"/>
    <w:rsid w:val="001301DF"/>
    <w:rsid w:val="00202730"/>
    <w:rsid w:val="00D64F17"/>
    <w:rsid w:val="00F77879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B90F"/>
  <w15:chartTrackingRefBased/>
  <w15:docId w15:val="{2C9E813E-A04A-4508-A2EE-4BE9ED7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0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zhang xiang</cp:lastModifiedBy>
  <cp:revision>2</cp:revision>
  <dcterms:created xsi:type="dcterms:W3CDTF">2019-04-29T07:10:00Z</dcterms:created>
  <dcterms:modified xsi:type="dcterms:W3CDTF">2019-05-05T05:55:00Z</dcterms:modified>
</cp:coreProperties>
</file>